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BE50" w14:textId="47537124" w:rsidR="00AA0337" w:rsidRPr="00AA0337" w:rsidRDefault="00AA0337" w:rsidP="007B7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337">
        <w:rPr>
          <w:rFonts w:ascii="Times New Roman" w:eastAsia="Times New Roman" w:hAnsi="Times New Roman" w:cs="Times New Roman"/>
          <w:b/>
          <w:bCs/>
          <w:sz w:val="32"/>
          <w:szCs w:val="32"/>
        </w:rPr>
        <w:t>Sally Stinger</w:t>
      </w:r>
      <w:r w:rsidRPr="00AA0337">
        <w:rPr>
          <w:rFonts w:ascii="Times New Roman" w:eastAsia="Times New Roman" w:hAnsi="Times New Roman" w:cs="Times New Roman"/>
          <w:sz w:val="24"/>
          <w:szCs w:val="24"/>
        </w:rPr>
        <w:br/>
        <w:t xml:space="preserve">(607) </w:t>
      </w:r>
      <w:r w:rsidR="007B7434">
        <w:rPr>
          <w:rFonts w:ascii="Times New Roman" w:eastAsia="Times New Roman" w:hAnsi="Times New Roman" w:cs="Times New Roman"/>
          <w:sz w:val="24"/>
          <w:szCs w:val="24"/>
        </w:rPr>
        <w:t>778-7800</w:t>
      </w:r>
      <w:r w:rsidRPr="00AA0337">
        <w:rPr>
          <w:rFonts w:ascii="Times New Roman" w:eastAsia="Times New Roman" w:hAnsi="Times New Roman" w:cs="Times New Roman"/>
          <w:sz w:val="24"/>
          <w:szCs w:val="24"/>
        </w:rPr>
        <w:t xml:space="preserve"> • sstinger@gmail.com</w:t>
      </w:r>
    </w:p>
    <w:p w14:paraId="7869B3EA" w14:textId="2D2ACB97" w:rsidR="00AA0337" w:rsidRPr="004A32F2" w:rsidRDefault="00AA0337" w:rsidP="00AA033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0A280256" w14:textId="77777777" w:rsidR="00AA0337" w:rsidRPr="004A32F2" w:rsidRDefault="00AA0337" w:rsidP="00AA0337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>Education</w:t>
      </w:r>
    </w:p>
    <w:p w14:paraId="3BEE4721" w14:textId="77777777" w:rsidR="00AA0337" w:rsidRPr="004A32F2" w:rsidRDefault="00AA0337" w:rsidP="00AA033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SUNY Broome Community College, Binghamton, NY</w:t>
      </w:r>
      <w:r w:rsidRPr="004A32F2">
        <w:rPr>
          <w:rFonts w:ascii="Georgia" w:eastAsia="Times New Roman" w:hAnsi="Georgia" w:cs="Times New Roman"/>
          <w:sz w:val="24"/>
          <w:szCs w:val="24"/>
        </w:rPr>
        <w:br/>
        <w:t>Associate in Applied Science – Clinical Laboratory Technology</w:t>
      </w:r>
      <w:r w:rsidRPr="004A32F2">
        <w:rPr>
          <w:rFonts w:ascii="Georgia" w:eastAsia="Times New Roman" w:hAnsi="Georgia" w:cs="Times New Roman"/>
          <w:sz w:val="24"/>
          <w:szCs w:val="24"/>
        </w:rPr>
        <w:br/>
        <w:t>Anticipated Graduation: December 2025</w:t>
      </w:r>
    </w:p>
    <w:p w14:paraId="3CC9F16E" w14:textId="77777777" w:rsidR="0078586F" w:rsidRPr="004A32F2" w:rsidRDefault="0078586F" w:rsidP="00AA033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1EA6510D" w14:textId="5DD4839C" w:rsidR="00B231C6" w:rsidRPr="004A32F2" w:rsidRDefault="00AA0337" w:rsidP="00AA033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 xml:space="preserve">Clinical </w:t>
      </w:r>
      <w:r w:rsidR="001307A2" w:rsidRPr="004A32F2">
        <w:rPr>
          <w:rFonts w:ascii="Georgia" w:eastAsia="Times New Roman" w:hAnsi="Georgia" w:cs="Times New Roman"/>
          <w:b/>
          <w:bCs/>
          <w:sz w:val="24"/>
          <w:szCs w:val="24"/>
        </w:rPr>
        <w:t>Rotations</w:t>
      </w: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>:</w:t>
      </w:r>
    </w:p>
    <w:p w14:paraId="3F2B8512" w14:textId="724D8B98" w:rsidR="00AA0337" w:rsidRPr="004A32F2" w:rsidRDefault="00AA0337" w:rsidP="00AA033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Chemistry / Immunology • Hematology &amp; Coagulation • Blood Bank / Transfusion Medicine</w:t>
      </w:r>
      <w:r w:rsidR="00D81ACD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4A32F2">
        <w:rPr>
          <w:rFonts w:ascii="Georgia" w:eastAsia="Times New Roman" w:hAnsi="Georgia" w:cs="Times New Roman"/>
          <w:sz w:val="24"/>
          <w:szCs w:val="24"/>
        </w:rPr>
        <w:t>Microbiology • Urinalysis &amp; Body Fluids</w:t>
      </w:r>
    </w:p>
    <w:p w14:paraId="34053108" w14:textId="0DC8F868" w:rsidR="001307A2" w:rsidRPr="004A32F2" w:rsidRDefault="00C330CB" w:rsidP="00130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sz w:val="24"/>
          <w:szCs w:val="24"/>
        </w:rPr>
        <w:t>UHS Binghamton General</w:t>
      </w:r>
      <w:r w:rsidR="001307A2" w:rsidRPr="004A32F2">
        <w:rPr>
          <w:rFonts w:ascii="Georgia" w:eastAsia="Times New Roman" w:hAnsi="Georgia" w:cs="Times New Roman"/>
          <w:b/>
          <w:sz w:val="24"/>
          <w:szCs w:val="24"/>
        </w:rPr>
        <w:t xml:space="preserve">                                                                 </w:t>
      </w:r>
      <w:r w:rsidR="00B958A5" w:rsidRPr="004A32F2">
        <w:rPr>
          <w:rFonts w:ascii="Georgia" w:eastAsia="Times New Roman" w:hAnsi="Georgia" w:cs="Times New Roman"/>
          <w:sz w:val="24"/>
          <w:szCs w:val="24"/>
        </w:rPr>
        <w:t xml:space="preserve">February 2026 to </w:t>
      </w:r>
      <w:r w:rsidR="00EF0ED2" w:rsidRPr="004A32F2">
        <w:rPr>
          <w:rFonts w:ascii="Georgia" w:eastAsia="Times New Roman" w:hAnsi="Georgia" w:cs="Times New Roman"/>
          <w:sz w:val="24"/>
          <w:szCs w:val="24"/>
        </w:rPr>
        <w:t>P</w:t>
      </w:r>
      <w:r w:rsidR="00B958A5" w:rsidRPr="004A32F2">
        <w:rPr>
          <w:rFonts w:ascii="Georgia" w:eastAsia="Times New Roman" w:hAnsi="Georgia" w:cs="Times New Roman"/>
          <w:sz w:val="24"/>
          <w:szCs w:val="24"/>
        </w:rPr>
        <w:t xml:space="preserve">resent              </w:t>
      </w:r>
      <w:r w:rsidRPr="004A32F2">
        <w:rPr>
          <w:rFonts w:ascii="Georgia" w:eastAsia="Times New Roman" w:hAnsi="Georgia" w:cs="Times New Roman"/>
          <w:sz w:val="24"/>
          <w:szCs w:val="24"/>
        </w:rPr>
        <w:t>Bi</w:t>
      </w:r>
      <w:r w:rsidR="004E7167" w:rsidRPr="004A32F2">
        <w:rPr>
          <w:rFonts w:ascii="Georgia" w:eastAsia="Times New Roman" w:hAnsi="Georgia" w:cs="Times New Roman"/>
          <w:sz w:val="24"/>
          <w:szCs w:val="24"/>
        </w:rPr>
        <w:t>n</w:t>
      </w:r>
      <w:r w:rsidRPr="004A32F2">
        <w:rPr>
          <w:rFonts w:ascii="Georgia" w:eastAsia="Times New Roman" w:hAnsi="Georgia" w:cs="Times New Roman"/>
          <w:sz w:val="24"/>
          <w:szCs w:val="24"/>
        </w:rPr>
        <w:t>ghamton</w:t>
      </w:r>
      <w:r w:rsidR="001307A2" w:rsidRPr="004A32F2">
        <w:rPr>
          <w:rFonts w:ascii="Georgia" w:eastAsia="Times New Roman" w:hAnsi="Georgia" w:cs="Times New Roman"/>
          <w:sz w:val="24"/>
          <w:szCs w:val="24"/>
        </w:rPr>
        <w:t>, NY</w:t>
      </w:r>
    </w:p>
    <w:p w14:paraId="3D35F522" w14:textId="62F12D34" w:rsidR="001307A2" w:rsidRPr="004A32F2" w:rsidRDefault="001307A2" w:rsidP="00130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sz w:val="24"/>
          <w:szCs w:val="24"/>
        </w:rPr>
        <w:t xml:space="preserve">Guthrie Lourdes Hospital                                        </w:t>
      </w:r>
      <w:r w:rsidR="008F2806" w:rsidRPr="004A32F2">
        <w:rPr>
          <w:rFonts w:ascii="Georgia" w:eastAsia="Times New Roman" w:hAnsi="Georgia" w:cs="Times New Roman"/>
          <w:b/>
          <w:sz w:val="24"/>
          <w:szCs w:val="24"/>
        </w:rPr>
        <w:t xml:space="preserve">          </w:t>
      </w:r>
      <w:r w:rsidR="00E274D7" w:rsidRPr="004A32F2">
        <w:rPr>
          <w:rFonts w:ascii="Georgia" w:eastAsia="Times New Roman" w:hAnsi="Georgia" w:cs="Times New Roman"/>
          <w:b/>
          <w:sz w:val="24"/>
          <w:szCs w:val="24"/>
        </w:rPr>
        <w:t xml:space="preserve">     </w:t>
      </w:r>
      <w:r w:rsidR="0057060B">
        <w:rPr>
          <w:rFonts w:ascii="Georgia" w:eastAsia="Times New Roman" w:hAnsi="Georgia" w:cs="Times New Roman"/>
          <w:b/>
          <w:sz w:val="24"/>
          <w:szCs w:val="24"/>
        </w:rPr>
        <w:t xml:space="preserve">        </w:t>
      </w:r>
      <w:r w:rsidR="00E274D7" w:rsidRPr="004A32F2">
        <w:rPr>
          <w:rFonts w:ascii="Georgia" w:eastAsia="Times New Roman" w:hAnsi="Georgia" w:cs="Times New Roman"/>
          <w:sz w:val="24"/>
          <w:szCs w:val="24"/>
        </w:rPr>
        <w:t xml:space="preserve">January </w:t>
      </w:r>
      <w:r w:rsidRPr="004A32F2">
        <w:rPr>
          <w:rFonts w:ascii="Georgia" w:eastAsia="Times New Roman" w:hAnsi="Georgia" w:cs="Times New Roman"/>
          <w:sz w:val="24"/>
          <w:szCs w:val="24"/>
        </w:rPr>
        <w:t xml:space="preserve"> 202</w:t>
      </w:r>
      <w:r w:rsidR="00E274D7" w:rsidRPr="004A32F2">
        <w:rPr>
          <w:rFonts w:ascii="Georgia" w:eastAsia="Times New Roman" w:hAnsi="Georgia" w:cs="Times New Roman"/>
          <w:sz w:val="24"/>
          <w:szCs w:val="24"/>
        </w:rPr>
        <w:t>5</w:t>
      </w:r>
      <w:r w:rsidR="006E41FA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57060B">
        <w:rPr>
          <w:rFonts w:ascii="Georgia" w:eastAsia="Times New Roman" w:hAnsi="Georgia" w:cs="Times New Roman"/>
          <w:sz w:val="24"/>
          <w:szCs w:val="24"/>
        </w:rPr>
        <w:t>–</w:t>
      </w:r>
      <w:r w:rsidR="006E41FA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57060B">
        <w:rPr>
          <w:rFonts w:ascii="Georgia" w:eastAsia="Times New Roman" w:hAnsi="Georgia" w:cs="Times New Roman"/>
          <w:sz w:val="24"/>
          <w:szCs w:val="24"/>
        </w:rPr>
        <w:t>April 2025</w:t>
      </w:r>
      <w:r w:rsidRPr="004A32F2">
        <w:rPr>
          <w:rFonts w:ascii="Georgia" w:eastAsia="Times New Roman" w:hAnsi="Georgia" w:cs="Times New Roman"/>
          <w:sz w:val="24"/>
          <w:szCs w:val="24"/>
        </w:rPr>
        <w:t xml:space="preserve">  Binghamton, NY</w:t>
      </w:r>
    </w:p>
    <w:p w14:paraId="3376ACE3" w14:textId="12215097" w:rsidR="001307A2" w:rsidRPr="004A32F2" w:rsidRDefault="00C330CB" w:rsidP="00130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sz w:val="24"/>
          <w:szCs w:val="24"/>
        </w:rPr>
        <w:t>UHS</w:t>
      </w:r>
      <w:r w:rsidR="001307A2" w:rsidRPr="004A32F2">
        <w:rPr>
          <w:rFonts w:ascii="Georgia" w:eastAsia="Times New Roman" w:hAnsi="Georgia" w:cs="Times New Roman"/>
          <w:b/>
          <w:sz w:val="24"/>
          <w:szCs w:val="24"/>
        </w:rPr>
        <w:t xml:space="preserve"> Vestal Walk-In                                                      </w:t>
      </w:r>
      <w:r w:rsidR="00E274D7" w:rsidRPr="004A32F2">
        <w:rPr>
          <w:rFonts w:ascii="Georgia" w:eastAsia="Times New Roman" w:hAnsi="Georgia" w:cs="Times New Roman"/>
          <w:b/>
          <w:sz w:val="24"/>
          <w:szCs w:val="24"/>
        </w:rPr>
        <w:t xml:space="preserve">         </w:t>
      </w:r>
      <w:r w:rsidR="00E274D7" w:rsidRPr="004A32F2">
        <w:rPr>
          <w:rFonts w:ascii="Georgia" w:eastAsia="Times New Roman" w:hAnsi="Georgia" w:cs="Times New Roman"/>
          <w:sz w:val="24"/>
          <w:szCs w:val="24"/>
        </w:rPr>
        <w:t xml:space="preserve">November </w:t>
      </w:r>
      <w:r w:rsidR="001307A2" w:rsidRPr="004A32F2">
        <w:rPr>
          <w:rFonts w:ascii="Georgia" w:eastAsia="Times New Roman" w:hAnsi="Georgia" w:cs="Times New Roman"/>
          <w:sz w:val="24"/>
          <w:szCs w:val="24"/>
        </w:rPr>
        <w:t xml:space="preserve"> 2024-</w:t>
      </w:r>
      <w:r w:rsidR="00E274D7" w:rsidRPr="004A32F2">
        <w:rPr>
          <w:rFonts w:ascii="Georgia" w:eastAsia="Times New Roman" w:hAnsi="Georgia" w:cs="Times New Roman"/>
          <w:sz w:val="24"/>
          <w:szCs w:val="24"/>
        </w:rPr>
        <w:t xml:space="preserve"> December 2024</w:t>
      </w:r>
      <w:r w:rsidR="001307A2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E274D7" w:rsidRPr="004A32F2">
        <w:rPr>
          <w:rFonts w:ascii="Georgia" w:eastAsia="Times New Roman" w:hAnsi="Georgia" w:cs="Times New Roman"/>
          <w:sz w:val="24"/>
          <w:szCs w:val="24"/>
        </w:rPr>
        <w:t xml:space="preserve">                    </w:t>
      </w:r>
      <w:r w:rsidR="001307A2" w:rsidRPr="004A32F2">
        <w:rPr>
          <w:rFonts w:ascii="Georgia" w:eastAsia="Times New Roman" w:hAnsi="Georgia" w:cs="Times New Roman"/>
          <w:sz w:val="24"/>
          <w:szCs w:val="24"/>
        </w:rPr>
        <w:t>Vestal, NY</w:t>
      </w:r>
    </w:p>
    <w:p w14:paraId="7FE69A9E" w14:textId="77777777" w:rsidR="0078586F" w:rsidRPr="004A32F2" w:rsidRDefault="0078586F" w:rsidP="009E11D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</w:rPr>
      </w:pPr>
    </w:p>
    <w:p w14:paraId="5C8BE205" w14:textId="7E4A352A" w:rsidR="00AA0337" w:rsidRPr="004A32F2" w:rsidRDefault="0052755F" w:rsidP="009E11DD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 xml:space="preserve">Healthcare </w:t>
      </w:r>
      <w:r w:rsidR="00AA0337" w:rsidRPr="004A32F2">
        <w:rPr>
          <w:rFonts w:ascii="Georgia" w:eastAsia="Times New Roman" w:hAnsi="Georgia" w:cs="Times New Roman"/>
          <w:b/>
          <w:bCs/>
          <w:sz w:val="24"/>
          <w:szCs w:val="24"/>
        </w:rPr>
        <w:t>Experience</w:t>
      </w:r>
    </w:p>
    <w:p w14:paraId="7D6AC1AA" w14:textId="5C03A914" w:rsidR="00AA0337" w:rsidRPr="004A32F2" w:rsidRDefault="0047376D" w:rsidP="00AA033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EC6D7C">
        <w:rPr>
          <w:rFonts w:ascii="Georgia" w:eastAsia="Times New Roman" w:hAnsi="Georgia" w:cs="Times New Roman"/>
          <w:b/>
          <w:bCs/>
          <w:sz w:val="24"/>
          <w:szCs w:val="24"/>
        </w:rPr>
        <w:t>UHS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t xml:space="preserve">, </w:t>
      </w:r>
      <w:r w:rsidRPr="004A32F2">
        <w:rPr>
          <w:rFonts w:ascii="Georgia" w:eastAsia="Times New Roman" w:hAnsi="Georgia" w:cs="Times New Roman"/>
          <w:sz w:val="24"/>
          <w:szCs w:val="24"/>
        </w:rPr>
        <w:t>Binghamton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t xml:space="preserve">, NY </w:t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A43254" w:rsidRPr="004A32F2">
        <w:rPr>
          <w:rFonts w:ascii="Georgia" w:eastAsia="Times New Roman" w:hAnsi="Georgia" w:cs="Times New Roman"/>
          <w:sz w:val="24"/>
          <w:szCs w:val="24"/>
        </w:rPr>
        <w:tab/>
      </w:r>
      <w:r w:rsidR="00677707" w:rsidRPr="004A32F2">
        <w:rPr>
          <w:rFonts w:ascii="Georgia" w:eastAsia="Times New Roman" w:hAnsi="Georgia" w:cs="Times New Roman"/>
          <w:sz w:val="24"/>
          <w:szCs w:val="24"/>
        </w:rPr>
        <w:t xml:space="preserve">  </w:t>
      </w:r>
      <w:r w:rsidR="004A7A3C">
        <w:rPr>
          <w:rFonts w:ascii="Georgia" w:eastAsia="Times New Roman" w:hAnsi="Georgia" w:cs="Times New Roman"/>
          <w:sz w:val="24"/>
          <w:szCs w:val="24"/>
        </w:rPr>
        <w:t xml:space="preserve">      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t>April 202</w:t>
      </w:r>
      <w:r w:rsidR="00F175C3" w:rsidRPr="004A32F2">
        <w:rPr>
          <w:rFonts w:ascii="Georgia" w:eastAsia="Times New Roman" w:hAnsi="Georgia" w:cs="Times New Roman"/>
          <w:sz w:val="24"/>
          <w:szCs w:val="24"/>
        </w:rPr>
        <w:t>3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t xml:space="preserve"> – Present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br/>
        <w:t>Laboratory Assistant</w:t>
      </w:r>
    </w:p>
    <w:p w14:paraId="6A2F23C8" w14:textId="7E1D2A0B" w:rsidR="00E76C85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Support CORE Lab, Blood Bank, and Microbiology departments with specimen processing</w:t>
      </w:r>
      <w:r w:rsidR="005B4D0E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4A32F2">
        <w:rPr>
          <w:rFonts w:ascii="Georgia" w:eastAsia="Times New Roman" w:hAnsi="Georgia" w:cs="Times New Roman"/>
          <w:sz w:val="24"/>
          <w:szCs w:val="24"/>
        </w:rPr>
        <w:t>and workflow coordination</w:t>
      </w:r>
      <w:r w:rsidR="007146A2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48908456" w14:textId="17C75F36" w:rsidR="00E76C85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Operate and maintain clinical analyzers including</w:t>
      </w:r>
      <w:r w:rsidR="005341FF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4A32F2">
        <w:rPr>
          <w:rFonts w:ascii="Georgia" w:eastAsia="Times New Roman" w:hAnsi="Georgia" w:cs="Times New Roman"/>
          <w:sz w:val="24"/>
          <w:szCs w:val="24"/>
        </w:rPr>
        <w:t>Aptio</w:t>
      </w:r>
      <w:proofErr w:type="spellEnd"/>
      <w:r w:rsidRPr="004A32F2">
        <w:rPr>
          <w:rFonts w:ascii="Georgia" w:eastAsia="Times New Roman" w:hAnsi="Georgia" w:cs="Times New Roman"/>
          <w:sz w:val="24"/>
          <w:szCs w:val="24"/>
        </w:rPr>
        <w:t xml:space="preserve">, Siemens </w:t>
      </w:r>
      <w:proofErr w:type="spellStart"/>
      <w:r w:rsidRPr="004A32F2">
        <w:rPr>
          <w:rFonts w:ascii="Georgia" w:eastAsia="Times New Roman" w:hAnsi="Georgia" w:cs="Times New Roman"/>
          <w:sz w:val="24"/>
          <w:szCs w:val="24"/>
        </w:rPr>
        <w:t>Atellica</w:t>
      </w:r>
      <w:proofErr w:type="spellEnd"/>
      <w:r w:rsidRPr="004A32F2">
        <w:rPr>
          <w:rFonts w:ascii="Georgia" w:eastAsia="Times New Roman" w:hAnsi="Georgia" w:cs="Times New Roman"/>
          <w:sz w:val="24"/>
          <w:szCs w:val="24"/>
        </w:rPr>
        <w:t xml:space="preserve">, </w:t>
      </w:r>
      <w:proofErr w:type="spellStart"/>
      <w:r w:rsidRPr="004A32F2">
        <w:rPr>
          <w:rFonts w:ascii="Georgia" w:eastAsia="Times New Roman" w:hAnsi="Georgia" w:cs="Times New Roman"/>
          <w:sz w:val="24"/>
          <w:szCs w:val="24"/>
        </w:rPr>
        <w:t>Immulite</w:t>
      </w:r>
      <w:proofErr w:type="spellEnd"/>
      <w:r w:rsidRPr="004A32F2">
        <w:rPr>
          <w:rFonts w:ascii="Georgia" w:eastAsia="Times New Roman" w:hAnsi="Georgia" w:cs="Times New Roman"/>
          <w:sz w:val="24"/>
          <w:szCs w:val="24"/>
        </w:rPr>
        <w:t xml:space="preserve">, Echo, TEG, GeneXpert, and </w:t>
      </w:r>
      <w:proofErr w:type="spellStart"/>
      <w:r w:rsidRPr="004A32F2">
        <w:rPr>
          <w:rFonts w:ascii="Georgia" w:eastAsia="Times New Roman" w:hAnsi="Georgia" w:cs="Times New Roman"/>
          <w:sz w:val="24"/>
          <w:szCs w:val="24"/>
        </w:rPr>
        <w:t>BioFire</w:t>
      </w:r>
      <w:proofErr w:type="spellEnd"/>
      <w:r w:rsidR="007146A2" w:rsidRPr="004A32F2">
        <w:rPr>
          <w:rFonts w:ascii="Georgia" w:eastAsia="Times New Roman" w:hAnsi="Georgia" w:cs="Times New Roman"/>
          <w:sz w:val="24"/>
          <w:szCs w:val="24"/>
        </w:rPr>
        <w:t xml:space="preserve">    </w:t>
      </w:r>
    </w:p>
    <w:p w14:paraId="2A0EBBE0" w14:textId="4BB786BF" w:rsidR="00F70937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Perform quality control procedures, calibration checks, and routine analyzer maintenance</w:t>
      </w:r>
      <w:r w:rsidR="007146A2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48E7D84D" w14:textId="77777777" w:rsidR="000A4D9E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Manage blood product inventory and distribution in coordination with the American Red Cross</w:t>
      </w:r>
      <w:r w:rsidR="007146A2" w:rsidRPr="004A32F2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495702F2" w14:textId="0DB0B980" w:rsidR="00F70937" w:rsidRPr="000A4D9E" w:rsidRDefault="00AA0337" w:rsidP="000A4D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Conduct</w:t>
      </w:r>
      <w:r w:rsidRPr="000A4D9E">
        <w:rPr>
          <w:rFonts w:ascii="Georgia" w:eastAsia="Times New Roman" w:hAnsi="Georgia" w:cs="Times New Roman"/>
          <w:sz w:val="24"/>
          <w:szCs w:val="24"/>
        </w:rPr>
        <w:t xml:space="preserve"> waived point-of-care testing including COVID-19, Influenza, and Strep A</w:t>
      </w:r>
      <w:r w:rsidR="007146A2" w:rsidRPr="000A4D9E">
        <w:rPr>
          <w:rFonts w:ascii="Georgia" w:eastAsia="Times New Roman" w:hAnsi="Georgia" w:cs="Times New Roman"/>
          <w:sz w:val="24"/>
          <w:szCs w:val="24"/>
        </w:rPr>
        <w:t xml:space="preserve">  </w:t>
      </w:r>
    </w:p>
    <w:p w14:paraId="1675D4A6" w14:textId="49EDDCE4" w:rsidR="00F70937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Maintain efficiency and accuracy in high-volume, fast-paced laboratory environments</w:t>
      </w:r>
    </w:p>
    <w:p w14:paraId="5AD540DB" w14:textId="5D84C7B2" w:rsidR="00F70937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Perform inpatient and outpatient phlebotomy across ICU, Med/Surg, Special Care, and Ambulatory units</w:t>
      </w:r>
      <w:r w:rsidR="007146A2" w:rsidRPr="004A32F2">
        <w:rPr>
          <w:rFonts w:ascii="Georgia" w:eastAsia="Times New Roman" w:hAnsi="Georgia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53E05EF" w14:textId="4FC91AB9" w:rsidR="00AA0337" w:rsidRPr="004A32F2" w:rsidRDefault="00AA0337" w:rsidP="00360D7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Register patients and process laboratory orders using Epic and ALAB systems</w:t>
      </w:r>
    </w:p>
    <w:p w14:paraId="4F6669C2" w14:textId="579D42A6" w:rsidR="00AA0337" w:rsidRPr="004A32F2" w:rsidRDefault="00AA0337" w:rsidP="00AA033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431B08D" w14:textId="77777777" w:rsidR="004A32F2" w:rsidRDefault="004A32F2" w:rsidP="00AA0337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26F42267" w14:textId="55C00FF9" w:rsidR="00AA0337" w:rsidRPr="004A32F2" w:rsidRDefault="00DF5F49" w:rsidP="00AA0337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 xml:space="preserve">Additional </w:t>
      </w:r>
      <w:r w:rsidR="00AA0337" w:rsidRPr="004A32F2">
        <w:rPr>
          <w:rFonts w:ascii="Georgia" w:eastAsia="Times New Roman" w:hAnsi="Georgia" w:cs="Times New Roman"/>
          <w:b/>
          <w:bCs/>
          <w:sz w:val="24"/>
          <w:szCs w:val="24"/>
        </w:rPr>
        <w:t>Work Experience</w:t>
      </w:r>
    </w:p>
    <w:p w14:paraId="70319498" w14:textId="55E0CA22" w:rsidR="008760E5" w:rsidRPr="004A32F2" w:rsidRDefault="008760E5" w:rsidP="008760E5">
      <w:pPr>
        <w:spacing w:after="0" w:line="240" w:lineRule="auto"/>
        <w:contextualSpacing/>
        <w:rPr>
          <w:rFonts w:ascii="Georgia" w:hAnsi="Georgia" w:cs="Times New Roman"/>
          <w:b/>
          <w:sz w:val="24"/>
          <w:szCs w:val="24"/>
          <w:lang w:eastAsia="ja-JP"/>
        </w:rPr>
      </w:pPr>
      <w:r w:rsidRPr="004A32F2">
        <w:rPr>
          <w:rFonts w:ascii="Georgia" w:hAnsi="Georgia" w:cs="Times New Roman"/>
          <w:b/>
          <w:sz w:val="24"/>
          <w:szCs w:val="24"/>
          <w:lang w:eastAsia="ja-JP"/>
        </w:rPr>
        <w:t>Wegmans</w:t>
      </w:r>
      <w:r w:rsidRPr="004A32F2">
        <w:rPr>
          <w:rFonts w:ascii="Georgia" w:hAnsi="Georgia" w:cs="Times New Roman"/>
          <w:sz w:val="24"/>
          <w:szCs w:val="24"/>
          <w:lang w:eastAsia="ja-JP"/>
        </w:rPr>
        <w:t>, Johnson City, NY</w:t>
      </w:r>
      <w:r w:rsidRPr="004A32F2">
        <w:rPr>
          <w:rFonts w:ascii="Georgia" w:hAnsi="Georgia" w:cs="Times New Roman"/>
          <w:sz w:val="24"/>
          <w:szCs w:val="24"/>
          <w:lang w:eastAsia="ja-JP"/>
        </w:rPr>
        <w:tab/>
      </w:r>
      <w:r w:rsidR="00880A33" w:rsidRPr="004A32F2">
        <w:rPr>
          <w:rFonts w:ascii="Georgia" w:hAnsi="Georgia" w:cs="Times New Roman"/>
          <w:sz w:val="24"/>
          <w:szCs w:val="24"/>
          <w:lang w:eastAsia="ja-JP"/>
        </w:rPr>
        <w:tab/>
      </w:r>
      <w:r w:rsidR="00880A33" w:rsidRPr="004A32F2">
        <w:rPr>
          <w:rFonts w:ascii="Georgia" w:hAnsi="Georgia" w:cs="Times New Roman"/>
          <w:sz w:val="24"/>
          <w:szCs w:val="24"/>
          <w:lang w:eastAsia="ja-JP"/>
        </w:rPr>
        <w:tab/>
      </w:r>
      <w:r w:rsidR="00880A33" w:rsidRPr="004A32F2">
        <w:rPr>
          <w:rFonts w:ascii="Georgia" w:hAnsi="Georgia" w:cs="Times New Roman"/>
          <w:sz w:val="24"/>
          <w:szCs w:val="24"/>
          <w:lang w:eastAsia="ja-JP"/>
        </w:rPr>
        <w:tab/>
        <w:t xml:space="preserve">      </w:t>
      </w:r>
      <w:r w:rsidR="00232D49">
        <w:rPr>
          <w:rFonts w:ascii="Georgia" w:hAnsi="Georgia" w:cs="Times New Roman"/>
          <w:sz w:val="24"/>
          <w:szCs w:val="24"/>
          <w:lang w:eastAsia="ja-JP"/>
        </w:rPr>
        <w:t xml:space="preserve">          </w:t>
      </w:r>
      <w:r w:rsidR="00880A33" w:rsidRPr="004A32F2">
        <w:rPr>
          <w:rFonts w:ascii="Georgia" w:hAnsi="Georgia" w:cs="Times New Roman"/>
          <w:sz w:val="24"/>
          <w:szCs w:val="24"/>
          <w:lang w:eastAsia="ja-JP"/>
        </w:rPr>
        <w:t xml:space="preserve"> </w:t>
      </w:r>
      <w:r w:rsidRPr="004A32F2">
        <w:rPr>
          <w:rFonts w:ascii="Georgia" w:hAnsi="Georgia" w:cs="Times New Roman"/>
          <w:sz w:val="24"/>
          <w:szCs w:val="24"/>
          <w:lang w:eastAsia="ja-JP"/>
        </w:rPr>
        <w:t xml:space="preserve">November 2020 </w:t>
      </w:r>
      <w:r w:rsidR="00F175C3" w:rsidRPr="004A32F2">
        <w:rPr>
          <w:rFonts w:ascii="Georgia" w:hAnsi="Georgia" w:cs="Times New Roman"/>
          <w:sz w:val="24"/>
          <w:szCs w:val="24"/>
          <w:lang w:eastAsia="ja-JP"/>
        </w:rPr>
        <w:t>–</w:t>
      </w:r>
      <w:r w:rsidRPr="004A32F2">
        <w:rPr>
          <w:rFonts w:ascii="Georgia" w:hAnsi="Georgia" w:cs="Times New Roman"/>
          <w:sz w:val="24"/>
          <w:szCs w:val="24"/>
          <w:lang w:eastAsia="ja-JP"/>
        </w:rPr>
        <w:t xml:space="preserve"> </w:t>
      </w:r>
      <w:r w:rsidR="00F175C3" w:rsidRPr="004A32F2">
        <w:rPr>
          <w:rFonts w:ascii="Georgia" w:hAnsi="Georgia" w:cs="Times New Roman"/>
          <w:sz w:val="24"/>
          <w:szCs w:val="24"/>
          <w:lang w:eastAsia="ja-JP"/>
        </w:rPr>
        <w:t>April 2023</w:t>
      </w:r>
    </w:p>
    <w:p w14:paraId="391E7C36" w14:textId="77777777" w:rsidR="008760E5" w:rsidRPr="004A32F2" w:rsidRDefault="008760E5" w:rsidP="008760E5">
      <w:pPr>
        <w:spacing w:after="0" w:line="240" w:lineRule="auto"/>
        <w:contextualSpacing/>
        <w:rPr>
          <w:rFonts w:ascii="Georgia" w:hAnsi="Georgia" w:cs="Times New Roman"/>
          <w:i/>
          <w:sz w:val="24"/>
          <w:szCs w:val="24"/>
          <w:lang w:eastAsia="ja-JP"/>
        </w:rPr>
      </w:pPr>
      <w:r w:rsidRPr="004A32F2">
        <w:rPr>
          <w:rFonts w:ascii="Georgia" w:hAnsi="Georgia" w:cs="Times New Roman"/>
          <w:i/>
          <w:sz w:val="24"/>
          <w:szCs w:val="24"/>
          <w:lang w:eastAsia="ja-JP"/>
        </w:rPr>
        <w:t>Cashier</w:t>
      </w:r>
    </w:p>
    <w:p w14:paraId="618FFA28" w14:textId="77777777" w:rsidR="008760E5" w:rsidRPr="004A32F2" w:rsidRDefault="008760E5" w:rsidP="00F709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76"/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</w:pPr>
      <w:r w:rsidRPr="004A32F2"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  <w:t>Provided exceptional customer service to ensure pleasant shopping experience</w:t>
      </w:r>
    </w:p>
    <w:p w14:paraId="6B7CC8DD" w14:textId="77777777" w:rsidR="008760E5" w:rsidRPr="004A32F2" w:rsidRDefault="008760E5" w:rsidP="00F709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76"/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</w:pPr>
      <w:r w:rsidRPr="004A32F2"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  <w:t>Communicated effectively with supervisor and team members</w:t>
      </w:r>
    </w:p>
    <w:p w14:paraId="2D32BB8D" w14:textId="088D9588" w:rsidR="008760E5" w:rsidRPr="004A32F2" w:rsidRDefault="008760E5" w:rsidP="00F709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76"/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</w:pPr>
      <w:bookmarkStart w:id="0" w:name="_Hlk158726201"/>
      <w:r w:rsidRPr="004A32F2"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  <w:t xml:space="preserve">Assisted in other departments as needed </w:t>
      </w:r>
    </w:p>
    <w:p w14:paraId="3AAE38BB" w14:textId="77777777" w:rsidR="002E6A52" w:rsidRPr="004A32F2" w:rsidRDefault="002E6A52" w:rsidP="002E6A52">
      <w:pPr>
        <w:autoSpaceDE w:val="0"/>
        <w:autoSpaceDN w:val="0"/>
        <w:adjustRightInd w:val="0"/>
        <w:spacing w:after="0" w:line="240" w:lineRule="auto"/>
        <w:ind w:right="576"/>
        <w:rPr>
          <w:rFonts w:ascii="Georgia" w:hAnsi="Georgia" w:cs="Times New Roman"/>
          <w:color w:val="000000"/>
          <w:spacing w:val="-7"/>
          <w:sz w:val="24"/>
          <w:szCs w:val="24"/>
          <w:lang w:eastAsia="ja-JP"/>
        </w:rPr>
      </w:pPr>
    </w:p>
    <w:bookmarkEnd w:id="0"/>
    <w:p w14:paraId="1A31C4A8" w14:textId="77777777" w:rsidR="002E6A52" w:rsidRPr="004A32F2" w:rsidRDefault="002E6A52" w:rsidP="002E6A52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>Relevant Coursework</w:t>
      </w:r>
    </w:p>
    <w:p w14:paraId="0252145C" w14:textId="31708A33" w:rsidR="002E6A52" w:rsidRPr="004A32F2" w:rsidRDefault="002E6A52" w:rsidP="002E6A52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Clinical Chemistry and Serology • Hematology &amp; Coagulation</w:t>
      </w:r>
      <w:bookmarkStart w:id="1" w:name="_Hlk222916608"/>
      <w:r w:rsidRPr="004A32F2">
        <w:rPr>
          <w:rFonts w:ascii="Georgia" w:eastAsia="Times New Roman" w:hAnsi="Georgia" w:cs="Times New Roman"/>
          <w:sz w:val="24"/>
          <w:szCs w:val="24"/>
        </w:rPr>
        <w:t xml:space="preserve"> • </w:t>
      </w:r>
      <w:bookmarkEnd w:id="1"/>
      <w:r w:rsidRPr="004A32F2">
        <w:rPr>
          <w:rFonts w:ascii="Georgia" w:eastAsia="Times New Roman" w:hAnsi="Georgia" w:cs="Times New Roman"/>
          <w:sz w:val="24"/>
          <w:szCs w:val="24"/>
        </w:rPr>
        <w:t>Immunology</w:t>
      </w:r>
      <w:r w:rsidR="00C86D59" w:rsidRPr="004A32F2">
        <w:rPr>
          <w:rFonts w:ascii="Georgia" w:eastAsia="Times New Roman" w:hAnsi="Georgia" w:cs="Times New Roman"/>
          <w:sz w:val="24"/>
          <w:szCs w:val="24"/>
        </w:rPr>
        <w:t xml:space="preserve"> •</w:t>
      </w:r>
      <w:r w:rsidRPr="004A32F2">
        <w:rPr>
          <w:rFonts w:ascii="Georgia" w:eastAsia="Times New Roman" w:hAnsi="Georgia" w:cs="Times New Roman"/>
          <w:sz w:val="24"/>
          <w:szCs w:val="24"/>
        </w:rPr>
        <w:br/>
        <w:t xml:space="preserve">Pathogenic and Diagnostic Microbiology • Urinalysis &amp; Body Fluids • Clinical Laboratory Techniques and Practices  </w:t>
      </w:r>
      <w:bookmarkStart w:id="2" w:name="_Hlk220498336"/>
      <w:r w:rsidRPr="004A32F2">
        <w:rPr>
          <w:rFonts w:ascii="Georgia" w:eastAsia="Times New Roman" w:hAnsi="Georgia" w:cs="Times New Roman"/>
          <w:sz w:val="24"/>
          <w:szCs w:val="24"/>
        </w:rPr>
        <w:t xml:space="preserve">• </w:t>
      </w:r>
      <w:bookmarkEnd w:id="2"/>
      <w:r w:rsidRPr="004A32F2">
        <w:rPr>
          <w:rFonts w:ascii="Georgia" w:eastAsia="Times New Roman" w:hAnsi="Georgia" w:cs="Times New Roman"/>
          <w:sz w:val="24"/>
          <w:szCs w:val="24"/>
        </w:rPr>
        <w:t>Seminar in Clinical Laboratory Technology</w:t>
      </w:r>
    </w:p>
    <w:p w14:paraId="7B9220EE" w14:textId="77777777" w:rsidR="0078586F" w:rsidRPr="004A32F2" w:rsidRDefault="0078586F" w:rsidP="00636AF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B960AE4" w14:textId="4CC6A419" w:rsidR="00636AF8" w:rsidRPr="004A32F2" w:rsidRDefault="00636AF8" w:rsidP="00636A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Laboratory/Healthcare Technical Skills</w:t>
      </w:r>
    </w:p>
    <w:p w14:paraId="2C6FC36E" w14:textId="77777777" w:rsidR="00636AF8" w:rsidRPr="004A32F2" w:rsidRDefault="00636AF8" w:rsidP="00636AF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Experience with (LIS) Lab Information System Services including Epic, ALAB, and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SunQuest</w:t>
      </w:r>
      <w:proofErr w:type="spellEnd"/>
    </w:p>
    <w:p w14:paraId="0263E466" w14:textId="77777777" w:rsidR="00636AF8" w:rsidRPr="004A32F2" w:rsidRDefault="00636AF8" w:rsidP="00636AF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color w:val="222222"/>
          <w:sz w:val="24"/>
          <w:szCs w:val="24"/>
        </w:rPr>
        <w:t>Experience with the following analyzers including maintenance, quality control, and calibration:</w:t>
      </w:r>
    </w:p>
    <w:p w14:paraId="6267C614" w14:textId="2307EEE1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Roche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cobas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8100,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cobas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i601 in Chemistry lab</w:t>
      </w:r>
    </w:p>
    <w:p w14:paraId="4226E1C8" w14:textId="77777777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Stago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STA Compact Max 3 in Coagulation Lab</w:t>
      </w:r>
    </w:p>
    <w:p w14:paraId="68B07A70" w14:textId="77777777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Sysmex XN-3100,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CellaVision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in Hematology Lab</w:t>
      </w:r>
    </w:p>
    <w:p w14:paraId="55561126" w14:textId="77777777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OrthoVision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Swift Analyzer in Blood Bank Lab</w:t>
      </w:r>
    </w:p>
    <w:p w14:paraId="61DCBF50" w14:textId="77777777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Beckman Coulter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DxU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Iris </w:t>
      </w: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Workcell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in Urinalysis Lab</w:t>
      </w:r>
    </w:p>
    <w:p w14:paraId="6CA4381A" w14:textId="77777777" w:rsidR="00636AF8" w:rsidRPr="004A32F2" w:rsidRDefault="00636AF8" w:rsidP="00636AF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proofErr w:type="spellStart"/>
      <w:r w:rsidRPr="004A32F2">
        <w:rPr>
          <w:rFonts w:ascii="Georgia" w:eastAsia="Times New Roman" w:hAnsi="Georgia" w:cs="Arial"/>
          <w:color w:val="222222"/>
          <w:sz w:val="24"/>
          <w:szCs w:val="24"/>
        </w:rPr>
        <w:t>Biomérieux</w:t>
      </w:r>
      <w:proofErr w:type="spellEnd"/>
      <w:r w:rsidRPr="004A32F2">
        <w:rPr>
          <w:rFonts w:ascii="Georgia" w:eastAsia="Times New Roman" w:hAnsi="Georgia" w:cs="Arial"/>
          <w:color w:val="222222"/>
          <w:sz w:val="24"/>
          <w:szCs w:val="24"/>
        </w:rPr>
        <w:t xml:space="preserve"> MALDI-TOF in Microbiology Lab</w:t>
      </w:r>
    </w:p>
    <w:p w14:paraId="2ED0E2DB" w14:textId="77777777" w:rsidR="009C1806" w:rsidRPr="004A32F2" w:rsidRDefault="009C1806" w:rsidP="00AA0337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</w:rPr>
      </w:pPr>
    </w:p>
    <w:p w14:paraId="4FF6CDB8" w14:textId="4CD552A8" w:rsidR="00AA0337" w:rsidRPr="004A32F2" w:rsidRDefault="00AA0337" w:rsidP="00AA0337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A32F2">
        <w:rPr>
          <w:rFonts w:ascii="Georgia" w:eastAsia="Times New Roman" w:hAnsi="Georgia" w:cs="Times New Roman"/>
          <w:b/>
          <w:bCs/>
          <w:sz w:val="24"/>
          <w:szCs w:val="24"/>
        </w:rPr>
        <w:t>Healthcare Skills</w:t>
      </w:r>
      <w:r w:rsidR="003A2E64" w:rsidRPr="004A32F2">
        <w:rPr>
          <w:rFonts w:ascii="Georgia" w:eastAsia="Times New Roman" w:hAnsi="Georgia" w:cs="Times New Roman"/>
          <w:b/>
          <w:bCs/>
          <w:sz w:val="24"/>
          <w:szCs w:val="24"/>
        </w:rPr>
        <w:t xml:space="preserve"> and Certifications</w:t>
      </w:r>
    </w:p>
    <w:p w14:paraId="2F6BFA28" w14:textId="77777777" w:rsidR="00F70937" w:rsidRPr="004A32F2" w:rsidRDefault="00AA0337" w:rsidP="00F709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Specimen Collection &amp; Processing (Blood, Urine, Cultures, Send-outs)</w:t>
      </w:r>
    </w:p>
    <w:p w14:paraId="236DB2AA" w14:textId="752DB662" w:rsidR="00F70937" w:rsidRPr="004A32F2" w:rsidRDefault="00AA0337" w:rsidP="0013412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Phlebotomy (Inpatient &amp; Outpatient)</w:t>
      </w:r>
    </w:p>
    <w:p w14:paraId="4057B182" w14:textId="09FF5837" w:rsidR="00F70937" w:rsidRPr="004A32F2" w:rsidRDefault="0013412E" w:rsidP="00F709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Laboratory Supply</w:t>
      </w:r>
      <w:r w:rsidR="00AA0337" w:rsidRPr="004A32F2">
        <w:rPr>
          <w:rFonts w:ascii="Georgia" w:eastAsia="Times New Roman" w:hAnsi="Georgia" w:cs="Times New Roman"/>
          <w:sz w:val="24"/>
          <w:szCs w:val="24"/>
        </w:rPr>
        <w:t xml:space="preserve"> Inventory &amp; Distribution</w:t>
      </w:r>
    </w:p>
    <w:p w14:paraId="156BC6E9" w14:textId="7544AED6" w:rsidR="00F70937" w:rsidRPr="004A32F2" w:rsidRDefault="00AA0337" w:rsidP="00F709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Point-of-Care Testing</w:t>
      </w:r>
    </w:p>
    <w:p w14:paraId="2925985E" w14:textId="17B77D0A" w:rsidR="00F70937" w:rsidRPr="004A32F2" w:rsidRDefault="00AA0337" w:rsidP="00F709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HIPAA Compliance &amp; Laboratory Safety</w:t>
      </w:r>
    </w:p>
    <w:p w14:paraId="14CA6138" w14:textId="143E3D97" w:rsidR="005D52A4" w:rsidRDefault="00AA0337" w:rsidP="0078586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4A32F2">
        <w:rPr>
          <w:rFonts w:ascii="Georgia" w:eastAsia="Times New Roman" w:hAnsi="Georgia" w:cs="Times New Roman"/>
          <w:sz w:val="24"/>
          <w:szCs w:val="24"/>
        </w:rPr>
        <w:t>Strong Communication &amp; Interdisciplinary Collaboration</w:t>
      </w:r>
      <w:r w:rsidR="00B361F6" w:rsidRPr="004A32F2">
        <w:rPr>
          <w:rFonts w:ascii="Georgia" w:eastAsia="Times New Roman" w:hAnsi="Georgia" w:cs="Times New Roman"/>
          <w:sz w:val="24"/>
          <w:szCs w:val="24"/>
        </w:rPr>
        <w:t xml:space="preserve">    </w:t>
      </w:r>
    </w:p>
    <w:p w14:paraId="32CD881F" w14:textId="2C8E82CB" w:rsidR="00485A16" w:rsidRDefault="00485A16" w:rsidP="00485A1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23C6D99" w14:textId="13458E35" w:rsidR="00485A16" w:rsidRDefault="00485A16" w:rsidP="00485A1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DE4A0B6" w14:textId="77777777" w:rsidR="00485A16" w:rsidRDefault="00485A16" w:rsidP="00485A16">
      <w:pPr>
        <w:spacing w:before="100" w:beforeAutospacing="1" w:after="100" w:afterAutospacing="1" w:line="240" w:lineRule="auto"/>
        <w:ind w:left="79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7B274F8" w14:textId="5FA266CE" w:rsidR="00485A16" w:rsidRPr="00485A16" w:rsidRDefault="00363134" w:rsidP="00485A16">
      <w:pPr>
        <w:spacing w:before="100" w:beforeAutospacing="1" w:after="100" w:afterAutospacing="1" w:line="240" w:lineRule="auto"/>
        <w:ind w:left="7920"/>
        <w:rPr>
          <w:rFonts w:ascii="Georgia" w:eastAsia="Times New Roman" w:hAnsi="Georgia" w:cs="Times New Roman"/>
          <w:i/>
          <w:iCs/>
          <w:sz w:val="20"/>
          <w:szCs w:val="20"/>
        </w:rPr>
      </w:pPr>
      <w:r>
        <w:rPr>
          <w:rFonts w:ascii="Georgia" w:eastAsia="Times New Roman" w:hAnsi="Georgia" w:cs="Times New Roman"/>
          <w:i/>
          <w:iCs/>
          <w:sz w:val="20"/>
          <w:szCs w:val="20"/>
        </w:rPr>
        <w:t xml:space="preserve">                </w:t>
      </w:r>
      <w:r w:rsidR="00485A16" w:rsidRPr="00485A16">
        <w:rPr>
          <w:rFonts w:ascii="Georgia" w:eastAsia="Times New Roman" w:hAnsi="Georgia" w:cs="Times New Roman"/>
          <w:i/>
          <w:iCs/>
          <w:sz w:val="20"/>
          <w:szCs w:val="20"/>
        </w:rPr>
        <w:t xml:space="preserve">Stinger 2 0f 2 </w:t>
      </w:r>
    </w:p>
    <w:sectPr w:rsidR="00485A16" w:rsidRPr="00485A16" w:rsidSect="004A32F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522"/>
    <w:multiLevelType w:val="multilevel"/>
    <w:tmpl w:val="E8C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B13"/>
    <w:multiLevelType w:val="multilevel"/>
    <w:tmpl w:val="B2D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81D4E"/>
    <w:multiLevelType w:val="hybridMultilevel"/>
    <w:tmpl w:val="BAF6F8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4A1330"/>
    <w:multiLevelType w:val="multilevel"/>
    <w:tmpl w:val="9D567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4429CB"/>
    <w:multiLevelType w:val="hybridMultilevel"/>
    <w:tmpl w:val="245E766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6E36258"/>
    <w:multiLevelType w:val="multilevel"/>
    <w:tmpl w:val="0E6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97AFD"/>
    <w:multiLevelType w:val="hybridMultilevel"/>
    <w:tmpl w:val="4126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A17F3"/>
    <w:multiLevelType w:val="hybridMultilevel"/>
    <w:tmpl w:val="1A2EAC7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4205063A"/>
    <w:multiLevelType w:val="hybridMultilevel"/>
    <w:tmpl w:val="F828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547C3"/>
    <w:multiLevelType w:val="hybridMultilevel"/>
    <w:tmpl w:val="4D84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BE3"/>
    <w:multiLevelType w:val="hybridMultilevel"/>
    <w:tmpl w:val="1552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13C"/>
    <w:multiLevelType w:val="hybridMultilevel"/>
    <w:tmpl w:val="3B14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56C"/>
    <w:multiLevelType w:val="multilevel"/>
    <w:tmpl w:val="6AA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D24E7"/>
    <w:multiLevelType w:val="hybridMultilevel"/>
    <w:tmpl w:val="F3EC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2E71"/>
    <w:multiLevelType w:val="hybridMultilevel"/>
    <w:tmpl w:val="B5A64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423B"/>
    <w:multiLevelType w:val="hybridMultilevel"/>
    <w:tmpl w:val="1E04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0C13"/>
    <w:multiLevelType w:val="multilevel"/>
    <w:tmpl w:val="BCB8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31A44"/>
    <w:multiLevelType w:val="multilevel"/>
    <w:tmpl w:val="9FB6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05179"/>
    <w:multiLevelType w:val="hybridMultilevel"/>
    <w:tmpl w:val="CC98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313C1"/>
    <w:multiLevelType w:val="hybridMultilevel"/>
    <w:tmpl w:val="FA8A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3"/>
  </w:num>
  <w:num w:numId="7">
    <w:abstractNumId w:val="13"/>
  </w:num>
  <w:num w:numId="8">
    <w:abstractNumId w:val="18"/>
  </w:num>
  <w:num w:numId="9">
    <w:abstractNumId w:val="10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16"/>
  </w:num>
  <w:num w:numId="15">
    <w:abstractNumId w:val="4"/>
  </w:num>
  <w:num w:numId="16">
    <w:abstractNumId w:val="6"/>
  </w:num>
  <w:num w:numId="17">
    <w:abstractNumId w:val="1"/>
  </w:num>
  <w:num w:numId="18">
    <w:abstractNumId w:val="1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37"/>
    <w:rsid w:val="00030EF9"/>
    <w:rsid w:val="0009755A"/>
    <w:rsid w:val="000A4D9E"/>
    <w:rsid w:val="001307A2"/>
    <w:rsid w:val="0013412E"/>
    <w:rsid w:val="00167AB1"/>
    <w:rsid w:val="001A03D2"/>
    <w:rsid w:val="001E7746"/>
    <w:rsid w:val="00232D49"/>
    <w:rsid w:val="00247D2B"/>
    <w:rsid w:val="002C4F7E"/>
    <w:rsid w:val="002E4209"/>
    <w:rsid w:val="002E6A52"/>
    <w:rsid w:val="00360D72"/>
    <w:rsid w:val="00363134"/>
    <w:rsid w:val="003A2E64"/>
    <w:rsid w:val="0047376D"/>
    <w:rsid w:val="00485A16"/>
    <w:rsid w:val="004A32F2"/>
    <w:rsid w:val="004A7A3C"/>
    <w:rsid w:val="004E7167"/>
    <w:rsid w:val="0052755F"/>
    <w:rsid w:val="005341FF"/>
    <w:rsid w:val="005470E2"/>
    <w:rsid w:val="0057060B"/>
    <w:rsid w:val="005B4D0E"/>
    <w:rsid w:val="005D52A4"/>
    <w:rsid w:val="00634767"/>
    <w:rsid w:val="00636AF8"/>
    <w:rsid w:val="00677707"/>
    <w:rsid w:val="006C059A"/>
    <w:rsid w:val="006E41FA"/>
    <w:rsid w:val="0070374C"/>
    <w:rsid w:val="007146A2"/>
    <w:rsid w:val="0078586F"/>
    <w:rsid w:val="007B7434"/>
    <w:rsid w:val="008760E5"/>
    <w:rsid w:val="00880A33"/>
    <w:rsid w:val="008878AC"/>
    <w:rsid w:val="008C4BCA"/>
    <w:rsid w:val="008F2806"/>
    <w:rsid w:val="0091635A"/>
    <w:rsid w:val="009C1806"/>
    <w:rsid w:val="009D6FE2"/>
    <w:rsid w:val="009D7513"/>
    <w:rsid w:val="009E11DD"/>
    <w:rsid w:val="00A43254"/>
    <w:rsid w:val="00A953E7"/>
    <w:rsid w:val="00AA0337"/>
    <w:rsid w:val="00B1140B"/>
    <w:rsid w:val="00B21FC8"/>
    <w:rsid w:val="00B231C6"/>
    <w:rsid w:val="00B361F6"/>
    <w:rsid w:val="00B958A5"/>
    <w:rsid w:val="00BF3D75"/>
    <w:rsid w:val="00C330CB"/>
    <w:rsid w:val="00C67152"/>
    <w:rsid w:val="00C86D59"/>
    <w:rsid w:val="00D70D7C"/>
    <w:rsid w:val="00D81ACD"/>
    <w:rsid w:val="00DF5F49"/>
    <w:rsid w:val="00E274D7"/>
    <w:rsid w:val="00E76C85"/>
    <w:rsid w:val="00EC6D7C"/>
    <w:rsid w:val="00EF0ED2"/>
    <w:rsid w:val="00F175C3"/>
    <w:rsid w:val="00F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8070"/>
  <w15:chartTrackingRefBased/>
  <w15:docId w15:val="{A30E7E70-6F44-4167-BEAD-E4154A30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Broome Community College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Spence-Attleson, Anastasia E</dc:creator>
  <cp:keywords/>
  <dc:description/>
  <cp:lastModifiedBy>Spence-Attleson, Anastasia E</cp:lastModifiedBy>
  <cp:revision>29</cp:revision>
  <dcterms:created xsi:type="dcterms:W3CDTF">2026-02-25T14:02:00Z</dcterms:created>
  <dcterms:modified xsi:type="dcterms:W3CDTF">2026-02-27T14:40:00Z</dcterms:modified>
</cp:coreProperties>
</file>